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</w:rPr>
        <w:t>丽水市科普宣讲团成员名单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992"/>
        <w:gridCol w:w="1680"/>
        <w:gridCol w:w="2958"/>
        <w:gridCol w:w="1646"/>
        <w:gridCol w:w="1964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tblHeader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职务/职称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受众类型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讲课题目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王培怡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市卫计委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spacing w:line="380" w:lineRule="exact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献血办副主任、高级政工师、国家一级健康管理师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13575368221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各类人群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血液的生命之旅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方郁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丽水市市场监管局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保健食品化妆品监管处长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13957084277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中老年人群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消费者如何辨别真伪保健食品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75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卢朝升</w:t>
            </w: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市人大办</w:t>
            </w:r>
          </w:p>
        </w:tc>
        <w:tc>
          <w:tcPr>
            <w:tcW w:w="295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原丽水市人大常委会副秘书长、研究室主任，现为丽水市健康管理学会会长、丽水市少微书院执行院长</w:t>
            </w:r>
          </w:p>
        </w:tc>
        <w:tc>
          <w:tcPr>
            <w:tcW w:w="16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13967072918</w:t>
            </w:r>
          </w:p>
        </w:tc>
        <w:tc>
          <w:tcPr>
            <w:tcW w:w="196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各类人群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da-DK"/>
              </w:rPr>
              <w:t>中华传统文化的密码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da-DK"/>
              </w:rPr>
              <w:t>中华文化与中国精神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da-DK"/>
              </w:rPr>
              <w:t>主动平衡与健康人生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da-DK"/>
              </w:rPr>
              <w:t>我的命运我作主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5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吕海燕</w:t>
            </w: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市卫计委</w:t>
            </w:r>
          </w:p>
        </w:tc>
        <w:tc>
          <w:tcPr>
            <w:tcW w:w="29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丽水市干部保健中心主任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主任临床营养师（正高）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一级健康管理师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一级公共营养师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二级心理咨询师</w:t>
            </w:r>
          </w:p>
        </w:tc>
        <w:tc>
          <w:tcPr>
            <w:tcW w:w="16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13957078616</w:t>
            </w:r>
          </w:p>
        </w:tc>
        <w:tc>
          <w:tcPr>
            <w:tcW w:w="19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机关干部、学校老师、学生、社区居民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养生与健康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青少年营养与保健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糖尿病健康管理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高血压健康管理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吕璞琪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市科技局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副局长、副主任中医师、国家二级心理咨询师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仿宋_GB2312"/>
                <w:sz w:val="24"/>
              </w:rPr>
              <w:t>18857801659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各类人群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中医养生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5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李小波</w:t>
            </w: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丽水学院</w:t>
            </w:r>
          </w:p>
        </w:tc>
        <w:tc>
          <w:tcPr>
            <w:tcW w:w="295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教授、博士、博士生导师</w:t>
            </w:r>
          </w:p>
        </w:tc>
        <w:tc>
          <w:tcPr>
            <w:tcW w:w="16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15157813526</w:t>
            </w:r>
          </w:p>
        </w:tc>
        <w:tc>
          <w:tcPr>
            <w:tcW w:w="196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机关，企业，事业单位（医院，学校，科研机构等）人群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人工智能及其应用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互联网基础知识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癌症预防与保健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李丽</w:t>
            </w: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遂昌县科协</w:t>
            </w:r>
          </w:p>
        </w:tc>
        <w:tc>
          <w:tcPr>
            <w:tcW w:w="295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原副主席、高级公共营养师、国家三级心理咨询师</w:t>
            </w:r>
          </w:p>
        </w:tc>
        <w:tc>
          <w:tcPr>
            <w:tcW w:w="16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18905887068</w:t>
            </w:r>
          </w:p>
        </w:tc>
        <w:tc>
          <w:tcPr>
            <w:tcW w:w="196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各类人群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da-DK"/>
              </w:rPr>
              <w:t>求医不如求己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健康靠自己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长寿不封顶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李和达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市市场监管局、市食安办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副局长、专职副主任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13867060668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各类人群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常见食品安全消费误区及防范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李泽建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市林科院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博士、高级工程师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18857824846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中小学生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你了解蝴蝶吗？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李敏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市中心医院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国家高级营养师、副主任护师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13606698869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各类人群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饮食健康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吴东浩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市市场监管局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主任科员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仿宋_GB2312"/>
                <w:sz w:val="24"/>
              </w:rPr>
              <w:t>13666559679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社区、农村居民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食物中毒预防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5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沈柏晖</w:t>
            </w: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丽水市柏晖健康科学研究院/丽水市健康管理学会</w:t>
            </w:r>
          </w:p>
        </w:tc>
        <w:tc>
          <w:tcPr>
            <w:tcW w:w="295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院长/常务副会长/国家一级健康管理师/国家二级心理咨询师</w:t>
            </w:r>
          </w:p>
        </w:tc>
        <w:tc>
          <w:tcPr>
            <w:tcW w:w="16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13587194550</w:t>
            </w:r>
          </w:p>
        </w:tc>
        <w:tc>
          <w:tcPr>
            <w:tcW w:w="196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机关、企业、社区、学校人群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da-DK"/>
              </w:rPr>
              <w:t>健康自我管理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da-DK"/>
              </w:rPr>
              <w:t>天下第一餐：营养早餐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5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陈旭东</w:t>
            </w: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丽水市鱼跃酿造食品有限公司</w:t>
            </w:r>
          </w:p>
        </w:tc>
        <w:tc>
          <w:tcPr>
            <w:tcW w:w="295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董事长/工程师/国家一级公共营养师/代表性非遗传承人</w:t>
            </w:r>
          </w:p>
        </w:tc>
        <w:tc>
          <w:tcPr>
            <w:tcW w:w="16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13606696396</w:t>
            </w:r>
          </w:p>
        </w:tc>
        <w:tc>
          <w:tcPr>
            <w:tcW w:w="196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农村、社区居民、机关单位、企业职工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幸福养生·鱼跃谈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正确的生活习惯才是养生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论打造百年老店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讲文化 淡养生 促和谐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da-DK"/>
              </w:rPr>
              <w:t>走进厨房</w:t>
            </w:r>
            <w:r>
              <w:rPr>
                <w:rFonts w:hint="eastAsia" w:ascii="仿宋_GB2312" w:eastAsia="仿宋_GB2312"/>
                <w:sz w:val="24"/>
              </w:rPr>
              <w:t xml:space="preserve"> 不进药房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陈荣昌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17"/>
                <w:sz w:val="24"/>
              </w:rPr>
              <w:t>浙江斯凯瑞机器人股份有限公司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研究员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13666557700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职高、职技校、学院学生</w:t>
            </w:r>
            <w:r>
              <w:rPr>
                <w:rFonts w:hint="eastAsia" w:ascii="仿宋_GB2312" w:hAnsi="宋体" w:eastAsia="仿宋_GB2312" w:cs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 w:cs="仿宋_GB2312"/>
                <w:sz w:val="24"/>
              </w:rPr>
              <w:t>智能装备企业管理层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lang w:val="da-DK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机器人现状及发展趋势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5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陈黎明</w:t>
            </w: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市委宣传部</w:t>
            </w:r>
          </w:p>
        </w:tc>
        <w:tc>
          <w:tcPr>
            <w:tcW w:w="295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副处级调研员</w:t>
            </w:r>
          </w:p>
        </w:tc>
        <w:tc>
          <w:tcPr>
            <w:tcW w:w="16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仿宋_GB2312"/>
                <w:sz w:val="24"/>
              </w:rPr>
              <w:t>13600608369</w:t>
            </w:r>
          </w:p>
        </w:tc>
        <w:tc>
          <w:tcPr>
            <w:tcW w:w="19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少年儿童（幼儿园大班至初中学生）及其家长、有关教师，其他干部群众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lang w:val="da-DK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自然的快乐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lang w:val="da-DK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美丽神奇的鸟类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lang w:val="da-DK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生态博物之旅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lang w:val="da-DK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自然摄影与自然教育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5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林美琴</w:t>
            </w: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市卫生、计生委</w:t>
            </w:r>
          </w:p>
        </w:tc>
        <w:tc>
          <w:tcPr>
            <w:tcW w:w="295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丽水市心理卫生协会理事长\原卫生局副局长</w:t>
            </w:r>
          </w:p>
        </w:tc>
        <w:tc>
          <w:tcPr>
            <w:tcW w:w="16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13666558800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社区中老年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lang w:val="da-DK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健康就在心态中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机关企事业单位的干部职工，教师等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lang w:val="da-DK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心理健康与心理调适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各类人群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lang w:val="da-DK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情绪与健康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5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17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胡晓红</w:t>
            </w: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市残联</w:t>
            </w:r>
          </w:p>
        </w:tc>
        <w:tc>
          <w:tcPr>
            <w:tcW w:w="2958" w:type="dxa"/>
            <w:vMerge w:val="restart"/>
            <w:noWrap w:val="0"/>
            <w:vAlign w:val="center"/>
          </w:tcPr>
          <w:p>
            <w:pPr>
              <w:spacing w:line="380" w:lineRule="exact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理事长、市政府督学、市家庭教育学会副会长、二级心理咨询师</w:t>
            </w:r>
          </w:p>
        </w:tc>
        <w:tc>
          <w:tcPr>
            <w:tcW w:w="1646" w:type="dxa"/>
            <w:vMerge w:val="restart"/>
            <w:noWrap w:val="0"/>
            <w:vAlign w:val="center"/>
          </w:tcPr>
          <w:p>
            <w:pPr>
              <w:spacing w:line="380" w:lineRule="exact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sz w:val="24"/>
              </w:rPr>
              <w:t>13625886990</w:t>
            </w:r>
          </w:p>
        </w:tc>
        <w:tc>
          <w:tcPr>
            <w:tcW w:w="19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各年龄段孩子家长、机关企事业单位职工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怎样正确爱孩子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孩子成长的四个关键期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母亲教育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做情绪的主人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干部压力管理与调适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5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祝迎春</w:t>
            </w: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丽水职业技术学院</w:t>
            </w:r>
          </w:p>
        </w:tc>
        <w:tc>
          <w:tcPr>
            <w:tcW w:w="295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处长、高级工程师</w:t>
            </w:r>
          </w:p>
        </w:tc>
        <w:tc>
          <w:tcPr>
            <w:tcW w:w="16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15305783309</w:t>
            </w:r>
          </w:p>
        </w:tc>
        <w:tc>
          <w:tcPr>
            <w:tcW w:w="196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农业从业人员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农技人员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社区居民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17"/>
                <w:sz w:val="24"/>
              </w:rPr>
              <w:t>教师及教育工作者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lang w:val="da-DK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农业信息化与大数据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lang w:val="da-DK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互联网与信息安全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lang w:val="da-DK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教育信息化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5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夏朝云</w:t>
            </w: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丽水市第二人民医院</w:t>
            </w:r>
          </w:p>
        </w:tc>
        <w:tc>
          <w:tcPr>
            <w:tcW w:w="295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副院长/主任医师</w:t>
            </w:r>
            <w:r>
              <w:rPr>
                <w:rFonts w:ascii="仿宋_GB2312" w:hAnsi="宋体" w:eastAsia="仿宋_GB2312" w:cs="仿宋_GB2312"/>
                <w:sz w:val="24"/>
              </w:rPr>
              <w:t>/</w:t>
            </w:r>
            <w:r>
              <w:rPr>
                <w:rFonts w:hint="eastAsia" w:ascii="仿宋_GB2312" w:hAnsi="宋体" w:eastAsia="仿宋_GB2312" w:cs="仿宋_GB2312"/>
                <w:sz w:val="24"/>
              </w:rPr>
              <w:t>特聘兼职教授/国家一级心理咨询师</w:t>
            </w:r>
          </w:p>
        </w:tc>
        <w:tc>
          <w:tcPr>
            <w:tcW w:w="16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13575383530</w:t>
            </w:r>
          </w:p>
        </w:tc>
        <w:tc>
          <w:tcPr>
            <w:tcW w:w="196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社区居民、机关企事业干部职工、教师、学生、妇女群体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lang w:val="da-DK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压力与情绪管理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lang w:val="da-DK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领导干部心理素养教育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lang w:val="da-DK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职场家庭魅力女人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lang w:val="da-DK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现代家庭亲子教育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lang w:val="da-DK"/>
              </w:rPr>
            </w:pPr>
            <w:r>
              <w:rPr>
                <w:rFonts w:hint="eastAsia" w:ascii="仿宋_GB2312" w:hAnsi="宋体" w:eastAsia="仿宋_GB2312" w:cs="仿宋_GB2312"/>
                <w:bCs/>
                <w:iCs/>
                <w:sz w:val="24"/>
              </w:rPr>
              <w:t>3-6岁幼儿心理健康教育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lang w:val="da-DK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小学生家庭教育新理念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lang w:val="da-DK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中小学生厌学心理与干预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lang w:val="da-DK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老年朋友心理健康与维护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社会调解工作中的心理沟通技能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lang w:val="da-DK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（如何进行有效的人际沟通）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lang w:val="da-DK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心理危机事件的干预原则及常用技巧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lang w:val="da-DK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心理健康与职务罪错之预防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梅少林</w:t>
            </w: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市疾控中心</w:t>
            </w:r>
          </w:p>
        </w:tc>
        <w:tc>
          <w:tcPr>
            <w:tcW w:w="295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中心主任、主任医师</w:t>
            </w:r>
          </w:p>
        </w:tc>
        <w:tc>
          <w:tcPr>
            <w:tcW w:w="16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13957075088</w:t>
            </w:r>
          </w:p>
        </w:tc>
        <w:tc>
          <w:tcPr>
            <w:tcW w:w="196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机关干部、企事业人员、学校教师、社区、农村群众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科学饮食技能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怎样吃得安全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养生保健</w:t>
            </w:r>
            <w:r>
              <w:rPr>
                <w:rFonts w:ascii="仿宋_GB2312" w:hAnsi="宋体" w:eastAsia="仿宋_GB2312" w:cs="仿宋_GB2312"/>
                <w:sz w:val="24"/>
              </w:rPr>
              <w:t>6</w:t>
            </w:r>
            <w:r>
              <w:rPr>
                <w:rFonts w:hint="eastAsia" w:ascii="仿宋_GB2312" w:hAnsi="宋体" w:eastAsia="仿宋_GB2312" w:cs="仿宋_GB2312"/>
                <w:sz w:val="24"/>
              </w:rPr>
              <w:t>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科学健身技能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盛丽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17"/>
                <w:sz w:val="24"/>
              </w:rPr>
              <w:t>浙江不知慢运动服饰有限公司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设计总监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13106288688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女性群众（28岁到60岁左右）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服装与健康-服装疗愈.色彩疗愈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22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蒋淑卿</w:t>
            </w: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市妇幼保健院</w:t>
            </w:r>
          </w:p>
        </w:tc>
        <w:tc>
          <w:tcPr>
            <w:tcW w:w="295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国家二级心理咨询师、主任医师</w:t>
            </w:r>
          </w:p>
        </w:tc>
        <w:tc>
          <w:tcPr>
            <w:tcW w:w="16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13957082558</w:t>
            </w:r>
          </w:p>
        </w:tc>
        <w:tc>
          <w:tcPr>
            <w:tcW w:w="196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己婚育龄妇女、更年期妇女、孕妇、青少年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关注妇女身心健康的知识讲座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女性乳房疾病的认识与防:治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产后科学母乳喂养及乳房的保健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妇科常见病的认识与预防保健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青春期生理、心理、营养保健知识讲座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婴幼儿科学喂养知识讲座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婴幼儿日常保健护理指导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老年人口腔保健与:护理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健康身心、快乐人身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童舜海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市人劳社保局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副教授、高工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13735918080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企业、社区、机关单位人群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信息</w:t>
            </w:r>
            <w:r>
              <w:rPr>
                <w:rFonts w:ascii="仿宋_GB2312" w:hAnsi="宋体" w:eastAsia="仿宋_GB2312" w:cs="仿宋_GB2312"/>
                <w:sz w:val="24"/>
              </w:rPr>
              <w:t>技术及其社会影响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24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曾长佑</w:t>
            </w: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市疾控中心、市心理卫生协会</w:t>
            </w:r>
          </w:p>
        </w:tc>
        <w:tc>
          <w:tcPr>
            <w:tcW w:w="295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主任医师</w:t>
            </w:r>
          </w:p>
        </w:tc>
        <w:tc>
          <w:tcPr>
            <w:tcW w:w="16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15157817861</w:t>
            </w:r>
          </w:p>
        </w:tc>
        <w:tc>
          <w:tcPr>
            <w:tcW w:w="196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农村、社区居民、单位职业人群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心理因素和健康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心理养生和健康管理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营养因素与健康管理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慢性病自我健康管理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53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25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曾玉亮</w:t>
            </w: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市科技局</w:t>
            </w:r>
          </w:p>
        </w:tc>
        <w:tc>
          <w:tcPr>
            <w:tcW w:w="295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调研员、中国科普作家协会会员、浙江省科普作家协会理事</w:t>
            </w:r>
          </w:p>
        </w:tc>
        <w:tc>
          <w:tcPr>
            <w:tcW w:w="16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13867088968</w:t>
            </w:r>
          </w:p>
        </w:tc>
        <w:tc>
          <w:tcPr>
            <w:tcW w:w="196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中小学生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通信科技与人类生活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奇妙的量子世界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17"/>
                <w:sz w:val="24"/>
              </w:rPr>
              <w:t>乡镇机关、村干部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中药科技与特色农业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谢银莲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市中心医院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主任医生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13305780887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社区、乡村中老年人及各类人群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心血管疾病的防治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5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27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蓝献华</w:t>
            </w: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市政协</w:t>
            </w:r>
          </w:p>
        </w:tc>
        <w:tc>
          <w:tcPr>
            <w:tcW w:w="295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市心理协会副理事长，原市科协副主席（兼）、原政协科教专委主任、原市家庭教育学会会长</w:t>
            </w:r>
          </w:p>
        </w:tc>
        <w:tc>
          <w:tcPr>
            <w:tcW w:w="16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13905786810</w:t>
            </w:r>
          </w:p>
        </w:tc>
        <w:tc>
          <w:tcPr>
            <w:tcW w:w="196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青少年及家长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赶走你的忧郁（初中以上）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关于文化的解读与思考（初中以上）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如何帮助孩子更好成长（家长）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关于科学的解读与思考（全体）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5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28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雷先兰</w:t>
            </w: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市妇幼保健院</w:t>
            </w:r>
          </w:p>
        </w:tc>
        <w:tc>
          <w:tcPr>
            <w:tcW w:w="295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医教科科长</w:t>
            </w:r>
          </w:p>
        </w:tc>
        <w:tc>
          <w:tcPr>
            <w:tcW w:w="16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13957082771</w:t>
            </w:r>
          </w:p>
        </w:tc>
        <w:tc>
          <w:tcPr>
            <w:tcW w:w="196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妇女群体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造就完美女人的神秘武器---正确认识雌激素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更年期激素治疗的利与弊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29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魏笑林</w:t>
            </w: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市市场监管局</w:t>
            </w:r>
          </w:p>
        </w:tc>
        <w:tc>
          <w:tcPr>
            <w:tcW w:w="295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市消保委</w:t>
            </w:r>
          </w:p>
        </w:tc>
        <w:tc>
          <w:tcPr>
            <w:tcW w:w="16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仿宋_GB2312"/>
                <w:sz w:val="24"/>
              </w:rPr>
              <w:t>13884383530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老年群体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老年人保健食品知识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民宿业主、企业、消费大众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《浙江省实施&lt;消法&gt;办法》解读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5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潘正亮</w:t>
            </w: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万象书院、市家庭教育学会</w:t>
            </w:r>
          </w:p>
        </w:tc>
        <w:tc>
          <w:tcPr>
            <w:tcW w:w="295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副会长、秘书长</w:t>
            </w:r>
          </w:p>
        </w:tc>
        <w:tc>
          <w:tcPr>
            <w:tcW w:w="16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18806788968</w:t>
            </w:r>
          </w:p>
        </w:tc>
        <w:tc>
          <w:tcPr>
            <w:tcW w:w="196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青少年及家长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建设良好家风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成就孩子幸福人生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如何纠正孩子不良习惯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75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31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张丽明</w:t>
            </w: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丽水市教育局、市家庭教育学会</w:t>
            </w:r>
          </w:p>
        </w:tc>
        <w:tc>
          <w:tcPr>
            <w:tcW w:w="295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副秘书长</w:t>
            </w:r>
          </w:p>
        </w:tc>
        <w:tc>
          <w:tcPr>
            <w:tcW w:w="16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15805889208</w:t>
            </w:r>
          </w:p>
        </w:tc>
        <w:tc>
          <w:tcPr>
            <w:tcW w:w="19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社区居民、机关企事业干部职工、教师、学生、妇女群体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心理健康与幸福人生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心理健康与家庭教育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情绪管理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5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32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沈建明</w:t>
            </w: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丽水职高</w:t>
            </w:r>
          </w:p>
        </w:tc>
        <w:tc>
          <w:tcPr>
            <w:tcW w:w="295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</w:t>
            </w:r>
          </w:p>
        </w:tc>
        <w:tc>
          <w:tcPr>
            <w:tcW w:w="16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15058680788</w:t>
            </w:r>
          </w:p>
        </w:tc>
        <w:tc>
          <w:tcPr>
            <w:tcW w:w="196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青少年及家长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提升孩子的学习动力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让孩子爱上阅读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陪孩子渡过心理高原期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5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33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王  毅</w:t>
            </w: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丽水市妇保院</w:t>
            </w:r>
          </w:p>
        </w:tc>
        <w:tc>
          <w:tcPr>
            <w:tcW w:w="295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副院长</w:t>
            </w:r>
          </w:p>
        </w:tc>
        <w:tc>
          <w:tcPr>
            <w:tcW w:w="16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15805882648</w:t>
            </w:r>
          </w:p>
        </w:tc>
        <w:tc>
          <w:tcPr>
            <w:tcW w:w="196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育龄妇女、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孕产妇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 xml:space="preserve">孕前准备，你做的正确吗？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孕期营养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孕期如何运动？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孕期如何合理用药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产褥期保健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5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34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罗  霞</w:t>
            </w: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丽水市妇保健院</w:t>
            </w:r>
          </w:p>
        </w:tc>
        <w:tc>
          <w:tcPr>
            <w:tcW w:w="295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国家三级营养师</w:t>
            </w:r>
          </w:p>
        </w:tc>
        <w:tc>
          <w:tcPr>
            <w:tcW w:w="16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15157827079</w:t>
            </w:r>
          </w:p>
        </w:tc>
        <w:tc>
          <w:tcPr>
            <w:tcW w:w="196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育龄妇女、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孕产妇</w:t>
            </w:r>
          </w:p>
        </w:tc>
        <w:tc>
          <w:tcPr>
            <w:tcW w:w="4320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预防出生缺陷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4320" w:type="dxa"/>
            <w:noWrap w:val="0"/>
            <w:vAlign w:val="top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孕期自我监测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4320" w:type="dxa"/>
            <w:noWrap w:val="0"/>
            <w:vAlign w:val="top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孕期为什么要多次超声检查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  <w:jc w:val="center"/>
        </w:trPr>
        <w:tc>
          <w:tcPr>
            <w:tcW w:w="7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29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4320" w:type="dxa"/>
            <w:noWrap w:val="0"/>
            <w:vAlign w:val="top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孕期营养</w:t>
            </w:r>
          </w:p>
        </w:tc>
      </w:tr>
    </w:tbl>
    <w:p/>
    <w:p>
      <w:pPr>
        <w:widowControl/>
        <w:shd w:val="clear" w:color="auto" w:fill="FFFFFF"/>
        <w:jc w:val="both"/>
        <w:rPr>
          <w:rFonts w:ascii="仿宋_GB2312" w:hAnsi="仿宋_GB2312" w:eastAsia="仿宋_GB2312" w:cs="仿宋_GB2312"/>
          <w:color w:val="0C0C0C"/>
          <w:kern w:val="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EA0872"/>
    <w:rsid w:val="440C1C27"/>
    <w:rsid w:val="541C027C"/>
    <w:rsid w:val="693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qtkx</dc:creator>
  <cp:lastModifiedBy>小c</cp:lastModifiedBy>
  <dcterms:modified xsi:type="dcterms:W3CDTF">2020-01-02T07:02:08Z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