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附件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hint="eastAsia" w:ascii="Times New Roman" w:hAnsi="Times New Roman"/>
          <w:sz w:val="28"/>
          <w:szCs w:val="28"/>
        </w:rPr>
        <w:t>：</w:t>
      </w: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发票，装箱单</w:t>
      </w:r>
    </w:p>
    <w:tbl>
      <w:tblPr>
        <w:tblStyle w:val="2"/>
        <w:tblW w:w="884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8"/>
        <w:gridCol w:w="1274"/>
        <w:gridCol w:w="1418"/>
        <w:gridCol w:w="2268"/>
        <w:gridCol w:w="17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COMMERCIAL  INVOICE/PACKING LIST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No.: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FROM:</w:t>
            </w:r>
            <w:bookmarkStart w:id="0" w:name="_GoBack"/>
            <w:bookmarkEnd w:id="0"/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T</w:t>
            </w:r>
            <w:r>
              <w:rPr>
                <w:rStyle w:val="4"/>
                <w:rFonts w:ascii="Times New Roman" w:hAnsi="Times New Roman"/>
              </w:rPr>
              <w:t>O: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Qingtian County People's Government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PACKING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CARTON /PALLET/WOODEN CASE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TRANSPORTATION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Air/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Express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FINAL DESTINATION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Wenzhou Aiport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ETA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XX-Jan-2020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</w:rPr>
              <w:t>CIP Wenzhou</w:t>
            </w:r>
          </w:p>
        </w:tc>
        <w:tc>
          <w:tcPr>
            <w:tcW w:w="17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DESCRIPTION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QTY</w:t>
            </w:r>
            <w:r>
              <w:rPr>
                <w:rFonts w:hint="eastAsia" w:ascii="Times New Roman" w:hAnsi="Times New Roman"/>
                <w:kern w:val="0"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N.W</w:t>
            </w:r>
            <w:r>
              <w:rPr>
                <w:rFonts w:hint="eastAsia" w:ascii="Times New Roman" w:hAnsi="Times New Roman"/>
                <w:kern w:val="0"/>
                <w:sz w:val="24"/>
              </w:rPr>
              <w:t>净重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G.W</w:t>
            </w:r>
            <w:r>
              <w:rPr>
                <w:rFonts w:hint="eastAsia" w:ascii="Times New Roman" w:hAnsi="Times New Roman"/>
                <w:kern w:val="0"/>
                <w:sz w:val="24"/>
              </w:rPr>
              <w:t>毛重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AMOUNT</w:t>
            </w:r>
            <w:r>
              <w:rPr>
                <w:rFonts w:hint="eastAsia" w:ascii="Times New Roman" w:hAnsi="Times New Roman"/>
                <w:kern w:val="0"/>
                <w:sz w:val="24"/>
              </w:rPr>
              <w:t>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Mask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Protective clothing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Goggles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Total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Shipper:</w:t>
            </w:r>
          </w:p>
        </w:tc>
        <w:tc>
          <w:tcPr>
            <w:tcW w:w="67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Total Packages</w:t>
            </w:r>
            <w:r>
              <w:rPr>
                <w:rFonts w:hint="eastAsia" w:ascii="Times New Roman" w:hAnsi="Times New Roman"/>
                <w:kern w:val="0"/>
                <w:sz w:val="24"/>
              </w:rPr>
              <w:t>：</w:t>
            </w:r>
          </w:p>
        </w:tc>
        <w:tc>
          <w:tcPr>
            <w:tcW w:w="67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XX </w:t>
            </w:r>
            <w:r>
              <w:rPr>
                <w:rFonts w:ascii="Times New Roman" w:hAnsi="Times New Roman"/>
                <w:kern w:val="0"/>
                <w:sz w:val="24"/>
              </w:rPr>
              <w:t>CARTONS /PALLETS/WOODEN CASES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Country of Origin</w:t>
            </w:r>
            <w:r>
              <w:rPr>
                <w:rFonts w:hint="eastAsia" w:ascii="Times New Roman" w:hAnsi="Times New Roman"/>
                <w:sz w:val="24"/>
              </w:rPr>
              <w:t>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Remark</w:t>
            </w:r>
            <w:r>
              <w:rPr>
                <w:rFonts w:hint="eastAsia" w:ascii="Times New Roman" w:hAnsi="Times New Roman"/>
                <w:sz w:val="24"/>
              </w:rPr>
              <w:t>：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Donating free materials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Free of Charge</w:t>
            </w:r>
          </w:p>
        </w:tc>
      </w:tr>
    </w:tbl>
    <w:p>
      <w:pPr>
        <w:spacing w:line="620" w:lineRule="exact"/>
        <w:rPr>
          <w:rFonts w:ascii="Times New Roman" w:hAnsi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455B"/>
    <w:rsid w:val="34A35D4D"/>
    <w:rsid w:val="7CB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2020-01-29T01:44:00Z</dcterms:created>
  <dc:creator>Administrator</dc:creator>
  <cp:lastModifiedBy>Administrator</cp:lastModifiedBy>
  <dcterms:modified xsi:type="dcterms:W3CDTF">2020-01-29T04:01:11Z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